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1A4" w:rsidRDefault="003C71A4" w:rsidP="003C71A4">
      <w:pPr>
        <w:tabs>
          <w:tab w:val="left" w:pos="7569"/>
        </w:tabs>
        <w:rPr>
          <w:b/>
          <w:sz w:val="24"/>
          <w:szCs w:val="24"/>
        </w:rPr>
      </w:pPr>
    </w:p>
    <w:p w:rsidR="003C71A4" w:rsidRPr="00172B7D" w:rsidRDefault="003C71A4" w:rsidP="003C71A4">
      <w:pPr>
        <w:jc w:val="right"/>
        <w:rPr>
          <w:b/>
          <w:sz w:val="18"/>
          <w:szCs w:val="18"/>
        </w:rPr>
      </w:pPr>
      <w:r w:rsidRPr="00172B7D">
        <w:rPr>
          <w:b/>
          <w:sz w:val="18"/>
          <w:szCs w:val="18"/>
        </w:rPr>
        <w:t>ФОРМА</w:t>
      </w:r>
    </w:p>
    <w:p w:rsidR="003C71A4" w:rsidRPr="00172B7D" w:rsidRDefault="003C71A4" w:rsidP="003C71A4">
      <w:pPr>
        <w:jc w:val="right"/>
        <w:rPr>
          <w:b/>
          <w:sz w:val="18"/>
          <w:szCs w:val="18"/>
        </w:rPr>
      </w:pPr>
      <w:r w:rsidRPr="00172B7D">
        <w:rPr>
          <w:b/>
          <w:sz w:val="18"/>
          <w:szCs w:val="18"/>
        </w:rPr>
        <w:t xml:space="preserve">дополнительного соглашения к контракту (договору) </w:t>
      </w:r>
      <w:proofErr w:type="spellStart"/>
      <w:r>
        <w:rPr>
          <w:b/>
          <w:sz w:val="18"/>
          <w:szCs w:val="18"/>
        </w:rPr>
        <w:t>ресурсоснабжения</w:t>
      </w:r>
      <w:proofErr w:type="spellEnd"/>
    </w:p>
    <w:p w:rsidR="003C71A4" w:rsidRPr="00172B7D" w:rsidRDefault="003C71A4" w:rsidP="003C71A4">
      <w:pPr>
        <w:jc w:val="right"/>
        <w:rPr>
          <w:b/>
          <w:sz w:val="18"/>
          <w:szCs w:val="18"/>
        </w:rPr>
      </w:pPr>
      <w:r w:rsidRPr="00172B7D">
        <w:rPr>
          <w:b/>
          <w:sz w:val="18"/>
          <w:szCs w:val="18"/>
        </w:rPr>
        <w:t>для бюджетной категории потребителей</w:t>
      </w:r>
    </w:p>
    <w:p w:rsidR="003C71A4" w:rsidRDefault="003C71A4" w:rsidP="003C71A4">
      <w:pPr>
        <w:jc w:val="center"/>
        <w:rPr>
          <w:b/>
          <w:sz w:val="24"/>
          <w:szCs w:val="24"/>
        </w:rPr>
      </w:pPr>
    </w:p>
    <w:p w:rsidR="003C71A4" w:rsidRDefault="003C71A4" w:rsidP="003C71A4">
      <w:pPr>
        <w:jc w:val="center"/>
        <w:rPr>
          <w:b/>
          <w:sz w:val="24"/>
          <w:szCs w:val="24"/>
        </w:rPr>
      </w:pPr>
    </w:p>
    <w:p w:rsidR="003C71A4" w:rsidRPr="00172B7D" w:rsidRDefault="003C71A4" w:rsidP="003C71A4">
      <w:pPr>
        <w:tabs>
          <w:tab w:val="left" w:pos="993"/>
        </w:tabs>
        <w:jc w:val="center"/>
        <w:rPr>
          <w:b/>
          <w:sz w:val="23"/>
          <w:szCs w:val="23"/>
        </w:rPr>
      </w:pPr>
      <w:r w:rsidRPr="00172B7D">
        <w:rPr>
          <w:b/>
          <w:sz w:val="23"/>
          <w:szCs w:val="23"/>
        </w:rPr>
        <w:t xml:space="preserve">ДОПОЛНИТЕЛЬНОЕ СОГЛАШЕНИЕ </w:t>
      </w:r>
    </w:p>
    <w:p w:rsidR="003C71A4" w:rsidRPr="00172B7D" w:rsidRDefault="003C71A4" w:rsidP="003C71A4">
      <w:pPr>
        <w:jc w:val="center"/>
        <w:rPr>
          <w:b/>
          <w:sz w:val="23"/>
          <w:szCs w:val="23"/>
        </w:rPr>
      </w:pPr>
      <w:r w:rsidRPr="00172B7D">
        <w:rPr>
          <w:b/>
          <w:sz w:val="23"/>
          <w:szCs w:val="23"/>
        </w:rPr>
        <w:t xml:space="preserve">к ___________________________ </w:t>
      </w:r>
      <w:r>
        <w:rPr>
          <w:b/>
          <w:sz w:val="23"/>
          <w:szCs w:val="23"/>
        </w:rPr>
        <w:t>________________________</w:t>
      </w:r>
    </w:p>
    <w:p w:rsidR="003C71A4" w:rsidRPr="00172B7D" w:rsidRDefault="003C71A4" w:rsidP="003C71A4">
      <w:pPr>
        <w:jc w:val="center"/>
        <w:rPr>
          <w:b/>
          <w:sz w:val="23"/>
          <w:szCs w:val="23"/>
        </w:rPr>
      </w:pPr>
      <w:r w:rsidRPr="00172B7D">
        <w:rPr>
          <w:b/>
          <w:sz w:val="23"/>
          <w:szCs w:val="23"/>
        </w:rPr>
        <w:t xml:space="preserve">№ </w:t>
      </w:r>
      <w:r w:rsidRPr="00172B7D">
        <w:rPr>
          <w:b/>
          <w:bCs/>
          <w:sz w:val="23"/>
          <w:szCs w:val="23"/>
        </w:rPr>
        <w:t>__________ от</w:t>
      </w:r>
      <w:r>
        <w:rPr>
          <w:b/>
          <w:bCs/>
          <w:sz w:val="23"/>
          <w:szCs w:val="23"/>
        </w:rPr>
        <w:t xml:space="preserve"> </w:t>
      </w:r>
      <w:r w:rsidRPr="00172B7D">
        <w:rPr>
          <w:b/>
          <w:bCs/>
          <w:sz w:val="23"/>
          <w:szCs w:val="23"/>
        </w:rPr>
        <w:t>_____________ г.</w:t>
      </w:r>
    </w:p>
    <w:p w:rsidR="003C71A4" w:rsidRPr="00172B7D" w:rsidRDefault="003C71A4" w:rsidP="003C71A4">
      <w:pPr>
        <w:jc w:val="center"/>
        <w:rPr>
          <w:sz w:val="23"/>
          <w:szCs w:val="23"/>
        </w:rPr>
      </w:pPr>
    </w:p>
    <w:p w:rsidR="003C71A4" w:rsidRDefault="001863AE" w:rsidP="003C71A4">
      <w:pPr>
        <w:jc w:val="both"/>
        <w:rPr>
          <w:rFonts w:ascii="Arial" w:hAnsi="Arial" w:cs="Arial"/>
          <w:sz w:val="22"/>
          <w:szCs w:val="22"/>
        </w:rPr>
      </w:pPr>
      <w:r>
        <w:rPr>
          <w:sz w:val="23"/>
          <w:szCs w:val="23"/>
        </w:rPr>
        <w:t>г. _____________</w:t>
      </w:r>
      <w:r w:rsidR="003C71A4" w:rsidRPr="00172B7D">
        <w:rPr>
          <w:sz w:val="23"/>
          <w:szCs w:val="23"/>
        </w:rPr>
        <w:t xml:space="preserve"> </w:t>
      </w:r>
      <w:r w:rsidR="003C71A4" w:rsidRPr="00172B7D">
        <w:rPr>
          <w:sz w:val="23"/>
          <w:szCs w:val="23"/>
        </w:rPr>
        <w:tab/>
      </w:r>
      <w:r w:rsidR="003C71A4" w:rsidRPr="00172B7D">
        <w:rPr>
          <w:sz w:val="23"/>
          <w:szCs w:val="23"/>
        </w:rPr>
        <w:tab/>
      </w:r>
      <w:r w:rsidR="003C71A4" w:rsidRPr="00172B7D">
        <w:rPr>
          <w:sz w:val="23"/>
          <w:szCs w:val="23"/>
        </w:rPr>
        <w:tab/>
      </w:r>
      <w:r w:rsidR="003C71A4" w:rsidRPr="00172B7D">
        <w:rPr>
          <w:sz w:val="23"/>
          <w:szCs w:val="23"/>
        </w:rPr>
        <w:tab/>
      </w:r>
      <w:r w:rsidR="003C71A4" w:rsidRPr="00172B7D">
        <w:rPr>
          <w:sz w:val="23"/>
          <w:szCs w:val="23"/>
        </w:rPr>
        <w:tab/>
      </w:r>
      <w:r w:rsidR="003C71A4" w:rsidRPr="009C00CB">
        <w:rPr>
          <w:sz w:val="23"/>
          <w:szCs w:val="23"/>
        </w:rPr>
        <w:t xml:space="preserve">                                           </w:t>
      </w:r>
      <w:r>
        <w:rPr>
          <w:sz w:val="23"/>
          <w:szCs w:val="23"/>
        </w:rPr>
        <w:t>__________ 2020г.</w:t>
      </w:r>
    </w:p>
    <w:p w:rsidR="003C71A4" w:rsidRPr="00BB2665" w:rsidRDefault="003C71A4" w:rsidP="003C71A4">
      <w:pPr>
        <w:jc w:val="both"/>
        <w:rPr>
          <w:rFonts w:ascii="Arial" w:hAnsi="Arial" w:cs="Arial"/>
          <w:sz w:val="22"/>
          <w:szCs w:val="22"/>
        </w:rPr>
      </w:pPr>
    </w:p>
    <w:p w:rsidR="009452DD" w:rsidRPr="00CF1D5A" w:rsidRDefault="00CF1D5A" w:rsidP="003C71A4">
      <w:pPr>
        <w:spacing w:line="276" w:lineRule="auto"/>
        <w:ind w:firstLine="720"/>
        <w:jc w:val="both"/>
        <w:rPr>
          <w:rFonts w:eastAsiaTheme="majorEastAsia"/>
          <w:b/>
          <w:sz w:val="23"/>
          <w:szCs w:val="23"/>
        </w:rPr>
      </w:pPr>
      <w:r w:rsidRPr="00CF1D5A">
        <w:rPr>
          <w:b/>
          <w:sz w:val="23"/>
          <w:szCs w:val="23"/>
        </w:rPr>
        <w:t>Открытое акционерное общество «ТЕПЛОЭНЕРГЕТИК»</w:t>
      </w:r>
      <w:r w:rsidRPr="00CF1D5A">
        <w:rPr>
          <w:sz w:val="23"/>
          <w:szCs w:val="23"/>
        </w:rPr>
        <w:t xml:space="preserve">, именуемое в дальнейшем </w:t>
      </w:r>
      <w:r w:rsidRPr="00CF1D5A">
        <w:rPr>
          <w:b/>
          <w:sz w:val="23"/>
          <w:szCs w:val="23"/>
        </w:rPr>
        <w:t>«Поставщик»</w:t>
      </w:r>
      <w:r w:rsidRPr="00CF1D5A">
        <w:rPr>
          <w:sz w:val="23"/>
          <w:szCs w:val="23"/>
        </w:rPr>
        <w:t>, в лице представителя</w:t>
      </w:r>
      <w:r w:rsidRPr="00CF1D5A">
        <w:rPr>
          <w:b/>
          <w:sz w:val="23"/>
          <w:szCs w:val="23"/>
        </w:rPr>
        <w:t>,</w:t>
      </w:r>
      <w:r w:rsidRPr="00CF1D5A">
        <w:rPr>
          <w:sz w:val="23"/>
          <w:szCs w:val="23"/>
        </w:rPr>
        <w:t xml:space="preserve"> действующего на основании </w:t>
      </w:r>
      <w:r w:rsidRPr="00CF1D5A">
        <w:rPr>
          <w:b/>
          <w:sz w:val="23"/>
          <w:szCs w:val="23"/>
        </w:rPr>
        <w:t>доверенности</w:t>
      </w:r>
      <w:r w:rsidRPr="00CF1D5A">
        <w:rPr>
          <w:rFonts w:eastAsiaTheme="majorEastAsia"/>
          <w:b/>
          <w:sz w:val="23"/>
          <w:szCs w:val="23"/>
        </w:rPr>
        <w:t>,</w:t>
      </w:r>
      <w:r w:rsidR="003C71A4" w:rsidRPr="00CF1D5A">
        <w:rPr>
          <w:rFonts w:eastAsiaTheme="majorEastAsia"/>
          <w:sz w:val="23"/>
          <w:szCs w:val="23"/>
        </w:rPr>
        <w:t xml:space="preserve"> с одной стороны, и</w:t>
      </w:r>
      <w:r w:rsidR="003C71A4" w:rsidRPr="00CF1D5A">
        <w:rPr>
          <w:rFonts w:eastAsiaTheme="majorEastAsia"/>
          <w:b/>
          <w:sz w:val="23"/>
          <w:szCs w:val="23"/>
        </w:rPr>
        <w:t xml:space="preserve"> </w:t>
      </w:r>
    </w:p>
    <w:p w:rsidR="003C71A4" w:rsidRPr="00CF1D5A" w:rsidRDefault="003C71A4" w:rsidP="003C71A4">
      <w:pPr>
        <w:spacing w:line="276" w:lineRule="auto"/>
        <w:ind w:firstLine="720"/>
        <w:jc w:val="both"/>
        <w:rPr>
          <w:sz w:val="23"/>
          <w:szCs w:val="23"/>
        </w:rPr>
      </w:pPr>
      <w:proofErr w:type="gramStart"/>
      <w:r w:rsidRPr="00CF1D5A">
        <w:rPr>
          <w:rFonts w:eastAsiaTheme="majorEastAsia"/>
          <w:b/>
          <w:sz w:val="23"/>
          <w:szCs w:val="23"/>
        </w:rPr>
        <w:t xml:space="preserve">«  </w:t>
      </w:r>
      <w:proofErr w:type="gramEnd"/>
      <w:r w:rsidRPr="00CF1D5A">
        <w:rPr>
          <w:rFonts w:eastAsiaTheme="majorEastAsia"/>
          <w:b/>
          <w:sz w:val="23"/>
          <w:szCs w:val="23"/>
        </w:rPr>
        <w:t xml:space="preserve">  »</w:t>
      </w:r>
      <w:r w:rsidRPr="00CF1D5A">
        <w:rPr>
          <w:rFonts w:eastAsiaTheme="majorEastAsia"/>
          <w:sz w:val="23"/>
          <w:szCs w:val="23"/>
        </w:rPr>
        <w:t xml:space="preserve">, именуемое в дальнейшем </w:t>
      </w:r>
      <w:r w:rsidRPr="00CF1D5A">
        <w:rPr>
          <w:rFonts w:eastAsiaTheme="majorEastAsia"/>
          <w:b/>
          <w:sz w:val="23"/>
          <w:szCs w:val="23"/>
        </w:rPr>
        <w:t>«Потребитель»</w:t>
      </w:r>
      <w:r w:rsidRPr="00CF1D5A">
        <w:rPr>
          <w:rFonts w:eastAsiaTheme="majorEastAsia"/>
          <w:sz w:val="23"/>
          <w:szCs w:val="23"/>
        </w:rPr>
        <w:t xml:space="preserve">, в лице  , , с другой стороны, заключили настоящий </w:t>
      </w:r>
      <w:r w:rsidRPr="00CF1D5A">
        <w:rPr>
          <w:rFonts w:eastAsiaTheme="majorEastAsia"/>
          <w:b/>
          <w:sz w:val="23"/>
          <w:szCs w:val="23"/>
        </w:rPr>
        <w:t>Договор</w:t>
      </w:r>
      <w:r w:rsidRPr="00CF1D5A">
        <w:rPr>
          <w:rFonts w:eastAsiaTheme="majorEastAsia"/>
          <w:sz w:val="23"/>
          <w:szCs w:val="23"/>
        </w:rPr>
        <w:t xml:space="preserve"> о нижеследующем</w:t>
      </w:r>
      <w:r w:rsidRPr="00CF1D5A">
        <w:rPr>
          <w:sz w:val="23"/>
          <w:szCs w:val="23"/>
        </w:rPr>
        <w:t>:</w:t>
      </w:r>
    </w:p>
    <w:p w:rsidR="003C71A4" w:rsidRPr="00172B7D" w:rsidRDefault="003C71A4" w:rsidP="003C71A4">
      <w:pPr>
        <w:tabs>
          <w:tab w:val="left" w:pos="709"/>
        </w:tabs>
        <w:jc w:val="both"/>
        <w:rPr>
          <w:sz w:val="23"/>
          <w:szCs w:val="23"/>
        </w:rPr>
      </w:pPr>
      <w:r w:rsidRPr="001944BE">
        <w:rPr>
          <w:sz w:val="23"/>
          <w:szCs w:val="23"/>
        </w:rPr>
        <w:tab/>
        <w:t xml:space="preserve">1. Стороны пришли к согласию изменить положения </w:t>
      </w:r>
      <w:r w:rsidRPr="001944BE">
        <w:rPr>
          <w:b/>
          <w:sz w:val="23"/>
          <w:szCs w:val="23"/>
        </w:rPr>
        <w:t>Договора/Контракта</w:t>
      </w:r>
      <w:r w:rsidRPr="001944BE">
        <w:rPr>
          <w:sz w:val="23"/>
          <w:szCs w:val="23"/>
        </w:rPr>
        <w:t xml:space="preserve"> </w:t>
      </w:r>
      <w:r w:rsidRPr="00172B7D">
        <w:rPr>
          <w:sz w:val="23"/>
          <w:szCs w:val="23"/>
        </w:rPr>
        <w:t>от ________________ г. (далее – Контракт) в части расчетов по Контракту на период времени, указанный в п. 4 настоящего Дополнительного соглашения.</w:t>
      </w:r>
    </w:p>
    <w:p w:rsidR="003C71A4" w:rsidRPr="00172B7D" w:rsidRDefault="003C71A4" w:rsidP="003C71A4">
      <w:pPr>
        <w:tabs>
          <w:tab w:val="left" w:pos="709"/>
        </w:tabs>
        <w:jc w:val="both"/>
        <w:rPr>
          <w:sz w:val="23"/>
          <w:szCs w:val="23"/>
        </w:rPr>
      </w:pPr>
      <w:r w:rsidRPr="00172B7D">
        <w:rPr>
          <w:sz w:val="23"/>
          <w:szCs w:val="23"/>
        </w:rPr>
        <w:tab/>
        <w:t xml:space="preserve">2. Стороны пришли к согласию, что </w:t>
      </w:r>
      <w:r>
        <w:rPr>
          <w:sz w:val="23"/>
          <w:szCs w:val="23"/>
        </w:rPr>
        <w:t>с 01 мая</w:t>
      </w:r>
      <w:r w:rsidRPr="00172B7D">
        <w:rPr>
          <w:sz w:val="23"/>
          <w:szCs w:val="23"/>
        </w:rPr>
        <w:t xml:space="preserve"> 2020г. оплата потребленной </w:t>
      </w:r>
      <w:r w:rsidRPr="009D7859">
        <w:rPr>
          <w:b/>
          <w:i/>
          <w:sz w:val="23"/>
          <w:szCs w:val="23"/>
        </w:rPr>
        <w:t>ТЭ</w:t>
      </w:r>
      <w:r>
        <w:rPr>
          <w:b/>
          <w:i/>
          <w:sz w:val="23"/>
          <w:szCs w:val="23"/>
        </w:rPr>
        <w:t>/</w:t>
      </w:r>
      <w:r w:rsidRPr="009D7859">
        <w:rPr>
          <w:b/>
          <w:i/>
          <w:sz w:val="23"/>
          <w:szCs w:val="23"/>
        </w:rPr>
        <w:t xml:space="preserve"> ХВС</w:t>
      </w:r>
      <w:r>
        <w:rPr>
          <w:b/>
          <w:i/>
          <w:sz w:val="23"/>
          <w:szCs w:val="23"/>
        </w:rPr>
        <w:t>/</w:t>
      </w:r>
      <w:r w:rsidRPr="009D7859">
        <w:rPr>
          <w:b/>
          <w:i/>
          <w:sz w:val="23"/>
          <w:szCs w:val="23"/>
        </w:rPr>
        <w:t xml:space="preserve"> ГВС</w:t>
      </w:r>
      <w:r w:rsidR="00CF1D5A">
        <w:rPr>
          <w:b/>
          <w:i/>
          <w:sz w:val="23"/>
          <w:szCs w:val="23"/>
        </w:rPr>
        <w:t>/</w:t>
      </w:r>
      <w:r>
        <w:rPr>
          <w:b/>
          <w:i/>
          <w:sz w:val="23"/>
          <w:szCs w:val="23"/>
        </w:rPr>
        <w:t xml:space="preserve">/ВО/ </w:t>
      </w:r>
      <w:r w:rsidRPr="00172B7D">
        <w:rPr>
          <w:sz w:val="23"/>
          <w:szCs w:val="23"/>
        </w:rPr>
        <w:t xml:space="preserve">производится </w:t>
      </w:r>
      <w:r>
        <w:rPr>
          <w:sz w:val="23"/>
          <w:szCs w:val="23"/>
        </w:rPr>
        <w:t xml:space="preserve">в </w:t>
      </w:r>
      <w:r w:rsidRPr="00BB2665">
        <w:rPr>
          <w:b/>
          <w:sz w:val="23"/>
          <w:szCs w:val="23"/>
        </w:rPr>
        <w:t>Договоре/Контракте</w:t>
      </w:r>
      <w:r w:rsidRPr="00172B7D">
        <w:rPr>
          <w:sz w:val="23"/>
          <w:szCs w:val="23"/>
        </w:rPr>
        <w:t xml:space="preserve"> путем внесения авансовых платежей в размере 100 % суммы, указанной в счете Поставщика</w:t>
      </w:r>
      <w:r>
        <w:rPr>
          <w:sz w:val="23"/>
          <w:szCs w:val="23"/>
        </w:rPr>
        <w:t xml:space="preserve">, до 15 (Пятнадцатого) числа </w:t>
      </w:r>
      <w:r w:rsidR="001863AE">
        <w:rPr>
          <w:sz w:val="23"/>
          <w:szCs w:val="23"/>
        </w:rPr>
        <w:t>текущего месяца</w:t>
      </w:r>
      <w:r>
        <w:rPr>
          <w:sz w:val="23"/>
          <w:szCs w:val="23"/>
        </w:rPr>
        <w:t>.</w:t>
      </w:r>
    </w:p>
    <w:p w:rsidR="003C71A4" w:rsidRPr="00172B7D" w:rsidRDefault="003C71A4" w:rsidP="003C71A4">
      <w:pPr>
        <w:tabs>
          <w:tab w:val="left" w:pos="426"/>
        </w:tabs>
        <w:jc w:val="both"/>
        <w:rPr>
          <w:sz w:val="23"/>
          <w:szCs w:val="23"/>
        </w:rPr>
      </w:pPr>
      <w:r w:rsidRPr="00172B7D">
        <w:rPr>
          <w:sz w:val="23"/>
          <w:szCs w:val="23"/>
        </w:rPr>
        <w:tab/>
      </w:r>
      <w:r w:rsidRPr="00172B7D">
        <w:rPr>
          <w:sz w:val="23"/>
          <w:szCs w:val="23"/>
        </w:rPr>
        <w:tab/>
        <w:t xml:space="preserve">3. Окончательный расчет за потребленную </w:t>
      </w:r>
      <w:r w:rsidRPr="00BB2665">
        <w:rPr>
          <w:b/>
          <w:i/>
          <w:sz w:val="23"/>
          <w:szCs w:val="23"/>
        </w:rPr>
        <w:t>ТЭ</w:t>
      </w:r>
      <w:r>
        <w:rPr>
          <w:b/>
          <w:i/>
          <w:sz w:val="23"/>
          <w:szCs w:val="23"/>
        </w:rPr>
        <w:t>/</w:t>
      </w:r>
      <w:r w:rsidRPr="00BB2665">
        <w:rPr>
          <w:b/>
          <w:i/>
          <w:sz w:val="23"/>
          <w:szCs w:val="23"/>
        </w:rPr>
        <w:t xml:space="preserve"> ХВС</w:t>
      </w:r>
      <w:r>
        <w:rPr>
          <w:b/>
          <w:i/>
          <w:sz w:val="23"/>
          <w:szCs w:val="23"/>
        </w:rPr>
        <w:t>/</w:t>
      </w:r>
      <w:r w:rsidRPr="00BB2665">
        <w:rPr>
          <w:b/>
          <w:i/>
          <w:sz w:val="23"/>
          <w:szCs w:val="23"/>
        </w:rPr>
        <w:t xml:space="preserve"> ГВС</w:t>
      </w:r>
      <w:r>
        <w:rPr>
          <w:b/>
          <w:i/>
          <w:sz w:val="23"/>
          <w:szCs w:val="23"/>
        </w:rPr>
        <w:t>/ /ВО/</w:t>
      </w:r>
      <w:r w:rsidRPr="00172B7D">
        <w:rPr>
          <w:sz w:val="23"/>
          <w:szCs w:val="23"/>
        </w:rPr>
        <w:t xml:space="preserve"> производится в сроки, предусмотренные условиями Контракта, с учетом средств, внесенных </w:t>
      </w:r>
      <w:r w:rsidRPr="00BB2665">
        <w:rPr>
          <w:b/>
          <w:i/>
          <w:sz w:val="23"/>
          <w:szCs w:val="23"/>
        </w:rPr>
        <w:t>Договор/Контракт</w:t>
      </w:r>
      <w:r w:rsidRPr="00172B7D">
        <w:rPr>
          <w:b/>
          <w:sz w:val="23"/>
          <w:szCs w:val="23"/>
        </w:rPr>
        <w:t xml:space="preserve"> </w:t>
      </w:r>
      <w:r w:rsidRPr="00172B7D">
        <w:rPr>
          <w:sz w:val="23"/>
          <w:szCs w:val="23"/>
        </w:rPr>
        <w:t>в качестве аванса за месяц, за который осуществляется оплата.</w:t>
      </w:r>
    </w:p>
    <w:p w:rsidR="003C71A4" w:rsidRPr="00172B7D" w:rsidRDefault="003C71A4" w:rsidP="003C71A4">
      <w:pPr>
        <w:pStyle w:val="a3"/>
        <w:numPr>
          <w:ilvl w:val="0"/>
          <w:numId w:val="0"/>
        </w:numPr>
        <w:ind w:firstLine="708"/>
        <w:rPr>
          <w:rFonts w:ascii="Times New Roman" w:hAnsi="Times New Roman"/>
          <w:bCs/>
          <w:sz w:val="23"/>
          <w:szCs w:val="23"/>
          <w:lang w:val="ru-RU"/>
        </w:rPr>
      </w:pPr>
      <w:r w:rsidRPr="00172B7D">
        <w:rPr>
          <w:rFonts w:ascii="Times New Roman" w:hAnsi="Times New Roman"/>
          <w:sz w:val="23"/>
          <w:szCs w:val="23"/>
          <w:lang w:val="ru-RU"/>
        </w:rPr>
        <w:t>4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аетсяшение не включлашению.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cr/>
        <w:t xml:space="preserve">риложения 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sz w:val="23"/>
          <w:szCs w:val="23"/>
          <w:lang w:val="ru-RU"/>
        </w:rPr>
        <w:t>. Настоящее Дополнительное соглашение вступает в силу с момента подписания</w:t>
      </w:r>
      <w:r>
        <w:rPr>
          <w:rFonts w:ascii="Times New Roman" w:hAnsi="Times New Roman"/>
          <w:sz w:val="23"/>
          <w:szCs w:val="23"/>
          <w:lang w:val="ru-RU"/>
        </w:rPr>
        <w:t>, распространяет свое действие на отношения Сторон, возникшие с 01 мая 2020г.,</w:t>
      </w:r>
      <w:r w:rsidRPr="00172B7D">
        <w:rPr>
          <w:rFonts w:ascii="Times New Roman" w:hAnsi="Times New Roman"/>
          <w:sz w:val="23"/>
          <w:szCs w:val="23"/>
          <w:lang w:val="ru-RU"/>
        </w:rPr>
        <w:t xml:space="preserve"> и действует </w:t>
      </w:r>
      <w:r>
        <w:rPr>
          <w:rFonts w:ascii="Times New Roman" w:hAnsi="Times New Roman"/>
          <w:sz w:val="23"/>
          <w:szCs w:val="23"/>
          <w:lang w:val="ru-RU"/>
        </w:rPr>
        <w:t>в течение срока действия Контракта</w:t>
      </w:r>
    </w:p>
    <w:p w:rsidR="003C71A4" w:rsidRPr="00172B7D" w:rsidRDefault="003C71A4" w:rsidP="003C71A4">
      <w:pPr>
        <w:pStyle w:val="a3"/>
        <w:numPr>
          <w:ilvl w:val="0"/>
          <w:numId w:val="0"/>
        </w:numPr>
        <w:ind w:firstLine="708"/>
        <w:rPr>
          <w:rFonts w:ascii="Times New Roman" w:hAnsi="Times New Roman"/>
          <w:sz w:val="23"/>
          <w:szCs w:val="23"/>
          <w:lang w:val="ru-RU"/>
        </w:rPr>
      </w:pPr>
      <w:r w:rsidRPr="00172B7D">
        <w:rPr>
          <w:rFonts w:ascii="Times New Roman" w:hAnsi="Times New Roman"/>
          <w:sz w:val="23"/>
          <w:szCs w:val="23"/>
          <w:lang w:val="ru-RU"/>
        </w:rPr>
        <w:t>5. Во всем остальном, что не предусмотрено настоящим Дополнительным соглашением Стороны руководствуются Контрактом.</w:t>
      </w:r>
    </w:p>
    <w:p w:rsidR="003C71A4" w:rsidRPr="00172B7D" w:rsidRDefault="003C71A4" w:rsidP="003C71A4">
      <w:pPr>
        <w:pStyle w:val="a3"/>
        <w:numPr>
          <w:ilvl w:val="0"/>
          <w:numId w:val="0"/>
        </w:numPr>
        <w:ind w:firstLine="708"/>
        <w:rPr>
          <w:rFonts w:ascii="Times New Roman" w:hAnsi="Times New Roman"/>
          <w:sz w:val="23"/>
          <w:szCs w:val="23"/>
          <w:lang w:val="ru-RU"/>
        </w:rPr>
      </w:pPr>
      <w:r w:rsidRPr="00172B7D">
        <w:rPr>
          <w:rFonts w:ascii="Times New Roman" w:hAnsi="Times New Roman"/>
          <w:sz w:val="23"/>
          <w:szCs w:val="23"/>
          <w:lang w:val="ru-RU"/>
        </w:rPr>
        <w:t>6. Настоящее дополнительное соглашение заключено в двух подлинных экземплярах, имеющих одинаковую юридическую силу, по одному для каждой из Сторон.</w:t>
      </w:r>
    </w:p>
    <w:p w:rsidR="003C71A4" w:rsidRPr="00172B7D" w:rsidRDefault="003C71A4" w:rsidP="003C71A4">
      <w:pPr>
        <w:pStyle w:val="a3"/>
        <w:numPr>
          <w:ilvl w:val="0"/>
          <w:numId w:val="0"/>
        </w:numPr>
        <w:ind w:firstLine="426"/>
        <w:rPr>
          <w:rFonts w:ascii="Times New Roman" w:hAnsi="Times New Roman"/>
          <w:sz w:val="23"/>
          <w:szCs w:val="23"/>
          <w:lang w:val="ru-RU"/>
        </w:rPr>
      </w:pPr>
    </w:p>
    <w:p w:rsidR="003C71A4" w:rsidRPr="00172B7D" w:rsidRDefault="003C71A4" w:rsidP="003C71A4">
      <w:pPr>
        <w:pStyle w:val="3"/>
        <w:keepNext w:val="0"/>
        <w:widowControl w:val="0"/>
        <w:suppressAutoHyphens/>
        <w:spacing w:before="0"/>
        <w:ind w:left="720"/>
        <w:rPr>
          <w:sz w:val="23"/>
          <w:szCs w:val="23"/>
        </w:rPr>
      </w:pPr>
      <w:r w:rsidRPr="00172B7D">
        <w:rPr>
          <w:sz w:val="23"/>
          <w:szCs w:val="23"/>
        </w:rPr>
        <w:t>7. Подписи СТОРОН:</w:t>
      </w:r>
    </w:p>
    <w:p w:rsidR="003C71A4" w:rsidRPr="00172B7D" w:rsidRDefault="003C71A4" w:rsidP="003C71A4">
      <w:pPr>
        <w:pStyle w:val="a3"/>
        <w:numPr>
          <w:ilvl w:val="0"/>
          <w:numId w:val="0"/>
        </w:numPr>
        <w:ind w:firstLine="426"/>
        <w:rPr>
          <w:rFonts w:ascii="Times New Roman" w:hAnsi="Times New Roman"/>
          <w:sz w:val="23"/>
          <w:szCs w:val="23"/>
          <w:lang w:val="ru-RU"/>
        </w:rPr>
      </w:pPr>
    </w:p>
    <w:tbl>
      <w:tblPr>
        <w:tblW w:w="10175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5350"/>
        <w:gridCol w:w="4825"/>
      </w:tblGrid>
      <w:tr w:rsidR="003C71A4" w:rsidRPr="00E76A77" w:rsidTr="003E38D6">
        <w:trPr>
          <w:trHeight w:val="1781"/>
        </w:trPr>
        <w:tc>
          <w:tcPr>
            <w:tcW w:w="5350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21"/>
            </w:tblGrid>
            <w:tr w:rsidR="00E76A77" w:rsidRPr="003E38D6" w:rsidTr="003E38D6">
              <w:tc>
                <w:tcPr>
                  <w:tcW w:w="9421" w:type="dxa"/>
                  <w:hideMark/>
                </w:tcPr>
                <w:p w:rsidR="003E38D6" w:rsidRPr="003E38D6" w:rsidRDefault="00E76A77" w:rsidP="003E38D6">
                  <w:pPr>
                    <w:suppressAutoHyphens/>
                    <w:spacing w:line="20" w:lineRule="atLeast"/>
                    <w:ind w:left="219"/>
                    <w:jc w:val="both"/>
                    <w:rPr>
                      <w:b/>
                      <w:color w:val="000000"/>
                    </w:rPr>
                  </w:pPr>
                  <w:r w:rsidRPr="003E38D6">
                    <w:rPr>
                      <w:b/>
                      <w:color w:val="000000"/>
                    </w:rPr>
                    <w:t xml:space="preserve">Открытое акционерное общество </w:t>
                  </w:r>
                </w:p>
                <w:p w:rsidR="00E76A77" w:rsidRPr="003E38D6" w:rsidRDefault="00E76A77" w:rsidP="003E38D6">
                  <w:pPr>
                    <w:suppressAutoHyphens/>
                    <w:spacing w:line="20" w:lineRule="atLeast"/>
                    <w:ind w:left="219"/>
                    <w:jc w:val="both"/>
                    <w:rPr>
                      <w:b/>
                    </w:rPr>
                  </w:pPr>
                  <w:r w:rsidRPr="003E38D6">
                    <w:rPr>
                      <w:b/>
                      <w:color w:val="000000"/>
                    </w:rPr>
                    <w:t>«ТЕПЛО-ЭНЕРГЕТИК»</w:t>
                  </w:r>
                </w:p>
              </w:tc>
            </w:tr>
            <w:tr w:rsidR="00E76A77" w:rsidRPr="003E38D6" w:rsidTr="003E38D6">
              <w:tc>
                <w:tcPr>
                  <w:tcW w:w="9421" w:type="dxa"/>
                  <w:hideMark/>
                </w:tcPr>
                <w:p w:rsidR="003E38D6" w:rsidRPr="003E38D6" w:rsidRDefault="00E76A77" w:rsidP="003E38D6">
                  <w:pPr>
                    <w:suppressAutoHyphens/>
                    <w:spacing w:line="20" w:lineRule="atLeast"/>
                    <w:ind w:left="219"/>
                    <w:jc w:val="both"/>
                  </w:pPr>
                  <w:r w:rsidRPr="003E38D6">
                    <w:t xml:space="preserve">Юридический адрес: 629400, </w:t>
                  </w:r>
                </w:p>
                <w:p w:rsidR="003E38D6" w:rsidRPr="003E38D6" w:rsidRDefault="00E76A77" w:rsidP="003E38D6">
                  <w:pPr>
                    <w:suppressAutoHyphens/>
                    <w:spacing w:line="20" w:lineRule="atLeast"/>
                    <w:ind w:left="219"/>
                    <w:jc w:val="both"/>
                  </w:pPr>
                  <w:r w:rsidRPr="003E38D6">
                    <w:t xml:space="preserve">Ямало-Ненецкий Автономный округ, </w:t>
                  </w:r>
                </w:p>
                <w:p w:rsidR="00E76A77" w:rsidRPr="003E38D6" w:rsidRDefault="00E76A77" w:rsidP="003E38D6">
                  <w:pPr>
                    <w:suppressAutoHyphens/>
                    <w:spacing w:line="20" w:lineRule="atLeast"/>
                    <w:ind w:left="219"/>
                    <w:jc w:val="both"/>
                  </w:pPr>
                  <w:r w:rsidRPr="003E38D6">
                    <w:t xml:space="preserve">Лабытнанги г, Карьерная </w:t>
                  </w:r>
                  <w:proofErr w:type="spellStart"/>
                  <w:r w:rsidRPr="003E38D6">
                    <w:t>ул</w:t>
                  </w:r>
                  <w:proofErr w:type="spellEnd"/>
                  <w:r w:rsidRPr="003E38D6">
                    <w:t>, дом № 9</w:t>
                  </w:r>
                </w:p>
                <w:p w:rsidR="003E38D6" w:rsidRPr="003E38D6" w:rsidRDefault="00E76A77" w:rsidP="003E38D6">
                  <w:pPr>
                    <w:suppressAutoHyphens/>
                    <w:spacing w:line="20" w:lineRule="atLeast"/>
                    <w:ind w:left="219"/>
                    <w:jc w:val="both"/>
                  </w:pPr>
                  <w:r w:rsidRPr="003E38D6">
                    <w:t xml:space="preserve">Почтовый адрес: 629400, </w:t>
                  </w:r>
                </w:p>
                <w:p w:rsidR="003E38D6" w:rsidRPr="003E38D6" w:rsidRDefault="00E76A77" w:rsidP="003E38D6">
                  <w:pPr>
                    <w:suppressAutoHyphens/>
                    <w:spacing w:line="20" w:lineRule="atLeast"/>
                    <w:ind w:left="219"/>
                    <w:jc w:val="both"/>
                  </w:pPr>
                  <w:r w:rsidRPr="003E38D6">
                    <w:t xml:space="preserve">Ямало-Ненецкий Автономный округ, </w:t>
                  </w:r>
                </w:p>
                <w:p w:rsidR="00E76A77" w:rsidRPr="003E38D6" w:rsidRDefault="00E76A77" w:rsidP="003E38D6">
                  <w:pPr>
                    <w:suppressAutoHyphens/>
                    <w:spacing w:line="20" w:lineRule="atLeast"/>
                    <w:ind w:left="219"/>
                    <w:jc w:val="both"/>
                  </w:pPr>
                  <w:r w:rsidRPr="003E38D6">
                    <w:t xml:space="preserve">Лабытнанги г, Карьерная </w:t>
                  </w:r>
                  <w:proofErr w:type="spellStart"/>
                  <w:r w:rsidRPr="003E38D6">
                    <w:t>ул</w:t>
                  </w:r>
                  <w:proofErr w:type="spellEnd"/>
                  <w:r w:rsidRPr="003E38D6">
                    <w:t>, дом № 9</w:t>
                  </w:r>
                </w:p>
              </w:tc>
            </w:tr>
            <w:tr w:rsidR="00E76A77" w:rsidRPr="003E38D6" w:rsidTr="003E38D6">
              <w:tc>
                <w:tcPr>
                  <w:tcW w:w="9421" w:type="dxa"/>
                  <w:hideMark/>
                </w:tcPr>
                <w:p w:rsidR="00E76A77" w:rsidRPr="003E38D6" w:rsidRDefault="00E76A77" w:rsidP="003E38D6">
                  <w:pPr>
                    <w:pStyle w:val="4"/>
                    <w:suppressAutoHyphens/>
                    <w:spacing w:line="20" w:lineRule="atLeast"/>
                    <w:ind w:left="219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E38D6">
                    <w:rPr>
                      <w:rFonts w:ascii="Times New Roman" w:hAnsi="Times New Roman" w:cs="Times New Roman"/>
                      <w:color w:val="auto"/>
                    </w:rPr>
                    <w:t>ИНН 8902010724 КПП 890201001</w:t>
                  </w:r>
                </w:p>
              </w:tc>
            </w:tr>
            <w:tr w:rsidR="00E76A77" w:rsidRPr="003E38D6" w:rsidTr="003E38D6">
              <w:tc>
                <w:tcPr>
                  <w:tcW w:w="9421" w:type="dxa"/>
                  <w:hideMark/>
                </w:tcPr>
                <w:p w:rsidR="00E76A77" w:rsidRPr="003E38D6" w:rsidRDefault="00E76A77" w:rsidP="003E38D6">
                  <w:pPr>
                    <w:suppressAutoHyphens/>
                    <w:spacing w:line="20" w:lineRule="atLeast"/>
                    <w:ind w:left="219"/>
                    <w:jc w:val="both"/>
                  </w:pPr>
                  <w:r w:rsidRPr="003E38D6">
                    <w:t>ОКТМО 71953000001</w:t>
                  </w:r>
                </w:p>
              </w:tc>
            </w:tr>
            <w:tr w:rsidR="00E76A77" w:rsidRPr="003E38D6" w:rsidTr="003E38D6">
              <w:tc>
                <w:tcPr>
                  <w:tcW w:w="9421" w:type="dxa"/>
                  <w:hideMark/>
                </w:tcPr>
                <w:p w:rsidR="00E76A77" w:rsidRPr="003E38D6" w:rsidRDefault="00E76A77" w:rsidP="003E38D6">
                  <w:pPr>
                    <w:suppressAutoHyphens/>
                    <w:spacing w:line="20" w:lineRule="atLeast"/>
                    <w:ind w:left="219"/>
                    <w:jc w:val="both"/>
                  </w:pPr>
                  <w:r w:rsidRPr="003E38D6">
                    <w:t>ОКПО 73159895</w:t>
                  </w:r>
                </w:p>
              </w:tc>
            </w:tr>
            <w:tr w:rsidR="00E76A77" w:rsidRPr="003E38D6" w:rsidTr="003E38D6">
              <w:tc>
                <w:tcPr>
                  <w:tcW w:w="9421" w:type="dxa"/>
                  <w:hideMark/>
                </w:tcPr>
                <w:p w:rsidR="00E76A77" w:rsidRPr="003E38D6" w:rsidRDefault="00E76A77" w:rsidP="003E38D6">
                  <w:pPr>
                    <w:suppressAutoHyphens/>
                    <w:spacing w:line="20" w:lineRule="atLeast"/>
                    <w:ind w:left="219"/>
                    <w:jc w:val="both"/>
                  </w:pPr>
                  <w:r w:rsidRPr="003E38D6">
                    <w:t>ОГРН 1048900102052</w:t>
                  </w:r>
                </w:p>
              </w:tc>
            </w:tr>
            <w:tr w:rsidR="00E76A77" w:rsidRPr="003E38D6" w:rsidTr="003E38D6">
              <w:tc>
                <w:tcPr>
                  <w:tcW w:w="9421" w:type="dxa"/>
                  <w:hideMark/>
                </w:tcPr>
                <w:p w:rsidR="003E38D6" w:rsidRDefault="00E76A77" w:rsidP="003E38D6">
                  <w:pPr>
                    <w:suppressAutoHyphens/>
                    <w:spacing w:line="20" w:lineRule="atLeast"/>
                    <w:ind w:left="219"/>
                    <w:jc w:val="both"/>
                  </w:pPr>
                  <w:r w:rsidRPr="003E38D6">
                    <w:t xml:space="preserve">Р/с 40702810613120000674 в ПАО «ЗАПСИБКОМБАНК», </w:t>
                  </w:r>
                </w:p>
                <w:p w:rsidR="00E76A77" w:rsidRPr="003E38D6" w:rsidRDefault="00E76A77" w:rsidP="003E38D6">
                  <w:pPr>
                    <w:suppressAutoHyphens/>
                    <w:spacing w:line="20" w:lineRule="atLeast"/>
                    <w:ind w:left="219"/>
                    <w:jc w:val="both"/>
                  </w:pPr>
                  <w:r w:rsidRPr="003E38D6">
                    <w:t>г. Тюмень</w:t>
                  </w:r>
                </w:p>
              </w:tc>
            </w:tr>
            <w:tr w:rsidR="00E76A77" w:rsidRPr="003E38D6" w:rsidTr="003E38D6">
              <w:tc>
                <w:tcPr>
                  <w:tcW w:w="9421" w:type="dxa"/>
                  <w:hideMark/>
                </w:tcPr>
                <w:p w:rsidR="00E76A77" w:rsidRPr="003E38D6" w:rsidRDefault="00E76A77" w:rsidP="003E38D6">
                  <w:pPr>
                    <w:suppressAutoHyphens/>
                    <w:spacing w:line="20" w:lineRule="atLeast"/>
                    <w:ind w:left="219"/>
                    <w:jc w:val="both"/>
                  </w:pPr>
                  <w:r w:rsidRPr="003E38D6">
                    <w:t>БИК 047102613</w:t>
                  </w:r>
                </w:p>
              </w:tc>
            </w:tr>
            <w:tr w:rsidR="00E76A77" w:rsidRPr="003E38D6" w:rsidTr="003E38D6">
              <w:tc>
                <w:tcPr>
                  <w:tcW w:w="9421" w:type="dxa"/>
                  <w:hideMark/>
                </w:tcPr>
                <w:p w:rsidR="00E76A77" w:rsidRPr="003E38D6" w:rsidRDefault="00E76A77" w:rsidP="003E38D6">
                  <w:pPr>
                    <w:suppressAutoHyphens/>
                    <w:spacing w:line="20" w:lineRule="atLeast"/>
                    <w:ind w:left="219"/>
                    <w:jc w:val="both"/>
                  </w:pPr>
                  <w:r w:rsidRPr="003E38D6">
                    <w:t>К/с 30101810271020000613</w:t>
                  </w:r>
                </w:p>
              </w:tc>
            </w:tr>
          </w:tbl>
          <w:p w:rsidR="003C71A4" w:rsidRPr="00E76A77" w:rsidRDefault="003E38D6" w:rsidP="00BB2665">
            <w:pPr>
              <w:rPr>
                <w:b/>
                <w:sz w:val="22"/>
                <w:szCs w:val="22"/>
              </w:rPr>
            </w:pPr>
            <w:r>
              <w:rPr>
                <w:lang w:eastAsia="en-US"/>
              </w:rPr>
              <w:t xml:space="preserve">     </w:t>
            </w:r>
            <w:r w:rsidR="003C71A4" w:rsidRPr="00E76A77">
              <w:rPr>
                <w:b/>
                <w:sz w:val="22"/>
                <w:szCs w:val="22"/>
              </w:rPr>
              <w:t>_____________________ (_____________)</w:t>
            </w:r>
            <w:r>
              <w:rPr>
                <w:b/>
                <w:sz w:val="22"/>
                <w:szCs w:val="22"/>
              </w:rPr>
              <w:t xml:space="preserve">                                                             </w:t>
            </w:r>
          </w:p>
          <w:p w:rsidR="003C71A4" w:rsidRPr="00E76A77" w:rsidRDefault="003E38D6" w:rsidP="00BB2665">
            <w:pPr>
              <w:pStyle w:val="a5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</w:t>
            </w:r>
            <w:proofErr w:type="spellStart"/>
            <w:r w:rsidR="003C71A4" w:rsidRPr="00E76A77">
              <w:rPr>
                <w:sz w:val="22"/>
                <w:szCs w:val="22"/>
                <w:lang w:eastAsia="en-US"/>
              </w:rPr>
              <w:t>м.п</w:t>
            </w:r>
            <w:proofErr w:type="spellEnd"/>
            <w:r w:rsidR="003C71A4" w:rsidRPr="00E76A77">
              <w:rPr>
                <w:sz w:val="22"/>
                <w:szCs w:val="22"/>
                <w:lang w:eastAsia="en-US"/>
              </w:rPr>
              <w:t>.</w:t>
            </w:r>
          </w:p>
          <w:p w:rsidR="003C71A4" w:rsidRPr="00E76A77" w:rsidRDefault="003C71A4" w:rsidP="00BB26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25" w:type="dxa"/>
          </w:tcPr>
          <w:p w:rsidR="003C71A4" w:rsidRPr="00E76A77" w:rsidRDefault="003C71A4" w:rsidP="00BB2665">
            <w:pPr>
              <w:jc w:val="center"/>
              <w:rPr>
                <w:b/>
                <w:sz w:val="22"/>
                <w:szCs w:val="22"/>
              </w:rPr>
            </w:pPr>
          </w:p>
          <w:p w:rsidR="003C71A4" w:rsidRPr="00E76A77" w:rsidRDefault="003C71A4" w:rsidP="00BB2665">
            <w:pPr>
              <w:rPr>
                <w:b/>
                <w:sz w:val="22"/>
                <w:szCs w:val="22"/>
              </w:rPr>
            </w:pPr>
            <w:r w:rsidRPr="00E76A77">
              <w:rPr>
                <w:b/>
                <w:sz w:val="22"/>
                <w:szCs w:val="22"/>
              </w:rPr>
              <w:t xml:space="preserve">                        </w:t>
            </w:r>
          </w:p>
          <w:p w:rsidR="003C71A4" w:rsidRPr="00E76A77" w:rsidRDefault="003C71A4" w:rsidP="00BB2665">
            <w:pPr>
              <w:rPr>
                <w:b/>
                <w:sz w:val="22"/>
                <w:szCs w:val="22"/>
              </w:rPr>
            </w:pPr>
          </w:p>
          <w:p w:rsidR="003C71A4" w:rsidRPr="00E76A77" w:rsidRDefault="003C71A4" w:rsidP="00BB2665">
            <w:pPr>
              <w:rPr>
                <w:b/>
                <w:sz w:val="22"/>
                <w:szCs w:val="22"/>
              </w:rPr>
            </w:pPr>
          </w:p>
          <w:p w:rsidR="003C71A4" w:rsidRPr="00E76A77" w:rsidRDefault="003C71A4" w:rsidP="00BB2665">
            <w:pPr>
              <w:rPr>
                <w:b/>
                <w:sz w:val="22"/>
                <w:szCs w:val="22"/>
              </w:rPr>
            </w:pPr>
            <w:r w:rsidRPr="00E76A77">
              <w:rPr>
                <w:b/>
                <w:sz w:val="22"/>
                <w:szCs w:val="22"/>
              </w:rPr>
              <w:t xml:space="preserve">                   </w:t>
            </w:r>
          </w:p>
          <w:p w:rsidR="003C71A4" w:rsidRPr="00E76A77" w:rsidRDefault="003C71A4" w:rsidP="00BB2665">
            <w:pPr>
              <w:jc w:val="center"/>
              <w:rPr>
                <w:sz w:val="22"/>
                <w:szCs w:val="22"/>
              </w:rPr>
            </w:pPr>
            <w:r w:rsidRPr="00E76A77">
              <w:rPr>
                <w:sz w:val="22"/>
                <w:szCs w:val="22"/>
              </w:rPr>
              <w:t xml:space="preserve">   </w:t>
            </w:r>
          </w:p>
          <w:p w:rsidR="003C71A4" w:rsidRPr="00E76A77" w:rsidRDefault="003C71A4" w:rsidP="00BB2665">
            <w:pPr>
              <w:rPr>
                <w:sz w:val="22"/>
                <w:szCs w:val="22"/>
              </w:rPr>
            </w:pPr>
          </w:p>
          <w:p w:rsidR="003C71A4" w:rsidRPr="00E76A77" w:rsidRDefault="003C71A4" w:rsidP="00BB2665">
            <w:pPr>
              <w:rPr>
                <w:b/>
                <w:sz w:val="22"/>
                <w:szCs w:val="22"/>
              </w:rPr>
            </w:pPr>
          </w:p>
          <w:p w:rsidR="003C71A4" w:rsidRPr="00E76A77" w:rsidRDefault="003C71A4" w:rsidP="00BB2665">
            <w:pPr>
              <w:rPr>
                <w:b/>
                <w:sz w:val="22"/>
                <w:szCs w:val="22"/>
              </w:rPr>
            </w:pPr>
          </w:p>
          <w:p w:rsidR="003C71A4" w:rsidRPr="00E76A77" w:rsidRDefault="003C71A4" w:rsidP="00BB2665">
            <w:pPr>
              <w:rPr>
                <w:b/>
                <w:sz w:val="22"/>
                <w:szCs w:val="22"/>
              </w:rPr>
            </w:pPr>
          </w:p>
          <w:p w:rsidR="003C71A4" w:rsidRPr="00E76A77" w:rsidRDefault="003C71A4" w:rsidP="00BB2665">
            <w:pPr>
              <w:rPr>
                <w:b/>
                <w:sz w:val="22"/>
                <w:szCs w:val="22"/>
              </w:rPr>
            </w:pPr>
          </w:p>
          <w:p w:rsidR="003C71A4" w:rsidRPr="00E76A77" w:rsidRDefault="003C71A4" w:rsidP="00BB2665">
            <w:pPr>
              <w:rPr>
                <w:b/>
                <w:sz w:val="22"/>
                <w:szCs w:val="22"/>
              </w:rPr>
            </w:pPr>
          </w:p>
          <w:p w:rsidR="003E38D6" w:rsidRDefault="003E38D6" w:rsidP="00BB26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_________</w:t>
            </w:r>
          </w:p>
          <w:p w:rsidR="003E38D6" w:rsidRDefault="003E38D6" w:rsidP="00BB2665">
            <w:pPr>
              <w:rPr>
                <w:b/>
                <w:sz w:val="22"/>
                <w:szCs w:val="22"/>
              </w:rPr>
            </w:pPr>
          </w:p>
          <w:p w:rsidR="003E38D6" w:rsidRDefault="003E38D6" w:rsidP="00BB2665">
            <w:pPr>
              <w:rPr>
                <w:b/>
                <w:sz w:val="22"/>
                <w:szCs w:val="22"/>
              </w:rPr>
            </w:pPr>
          </w:p>
          <w:p w:rsidR="003E38D6" w:rsidRDefault="003E38D6" w:rsidP="00BB26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_______________________(_____________) </w:t>
            </w:r>
          </w:p>
          <w:p w:rsidR="003C71A4" w:rsidRPr="003E38D6" w:rsidRDefault="003E38D6" w:rsidP="00BB26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</w:t>
            </w:r>
            <w:proofErr w:type="spellStart"/>
            <w:r w:rsidR="003C71A4" w:rsidRPr="00E76A77">
              <w:rPr>
                <w:sz w:val="22"/>
                <w:szCs w:val="22"/>
              </w:rPr>
              <w:t>м.п</w:t>
            </w:r>
            <w:proofErr w:type="spellEnd"/>
            <w:r w:rsidR="003C71A4" w:rsidRPr="00E76A77">
              <w:rPr>
                <w:sz w:val="22"/>
                <w:szCs w:val="22"/>
              </w:rPr>
              <w:t>.</w:t>
            </w:r>
          </w:p>
        </w:tc>
      </w:tr>
    </w:tbl>
    <w:p w:rsidR="009452DD" w:rsidRPr="00E76A77" w:rsidRDefault="009452DD" w:rsidP="009452DD">
      <w:pPr>
        <w:suppressAutoHyphens/>
        <w:jc w:val="both"/>
        <w:rPr>
          <w:sz w:val="22"/>
          <w:szCs w:val="22"/>
        </w:rPr>
      </w:pPr>
    </w:p>
    <w:p w:rsidR="00B4458D" w:rsidRPr="00E76A77" w:rsidRDefault="00B4458D" w:rsidP="009452DD">
      <w:pPr>
        <w:rPr>
          <w:sz w:val="22"/>
          <w:szCs w:val="22"/>
        </w:rPr>
      </w:pPr>
      <w:bookmarkStart w:id="0" w:name="_GoBack"/>
      <w:bookmarkEnd w:id="0"/>
    </w:p>
    <w:sectPr w:rsidR="00B4458D" w:rsidRPr="00E76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62"/>
    <w:rsid w:val="001863AE"/>
    <w:rsid w:val="003C71A4"/>
    <w:rsid w:val="003E38D6"/>
    <w:rsid w:val="009452DD"/>
    <w:rsid w:val="00B4458D"/>
    <w:rsid w:val="00CE2262"/>
    <w:rsid w:val="00CF1D5A"/>
    <w:rsid w:val="00E7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492D"/>
  <w15:chartTrackingRefBased/>
  <w15:docId w15:val="{425D1326-9E1F-4214-8548-F4E25E6D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aliases w:val=" Знак, Знак Знак1, Знак Знак1 Знак Знак, Знак Знак1 Знак1, Знак Знак2 Знак, Знак Знак3,Заголовок 3 Знак Знак,Заголовок 3 Знак Знак Знак,Заголовок 3 Знак Знак1,Заголовок 3 Знак1,Заголовок 3 Знак1 Знак,Заголовок 3 Знак2,Знак"/>
    <w:basedOn w:val="a"/>
    <w:next w:val="a"/>
    <w:link w:val="33"/>
    <w:uiPriority w:val="99"/>
    <w:qFormat/>
    <w:rsid w:val="003C71A4"/>
    <w:pPr>
      <w:keepNext/>
      <w:spacing w:before="120"/>
      <w:jc w:val="center"/>
      <w:outlineLvl w:val="2"/>
    </w:pPr>
    <w:rPr>
      <w:b/>
      <w:sz w:val="1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A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3C71A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3C71A4"/>
    <w:pPr>
      <w:numPr>
        <w:ilvl w:val="12"/>
      </w:numPr>
      <w:ind w:firstLine="720"/>
      <w:jc w:val="both"/>
    </w:pPr>
    <w:rPr>
      <w:rFonts w:ascii="Arial" w:hAnsi="Arial"/>
      <w:sz w:val="24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3C71A4"/>
    <w:rPr>
      <w:rFonts w:ascii="Arial" w:eastAsia="Times New Roman" w:hAnsi="Arial" w:cs="Times New Roman"/>
      <w:sz w:val="24"/>
      <w:szCs w:val="20"/>
      <w:lang w:val="en-US" w:eastAsia="ru-RU"/>
    </w:rPr>
  </w:style>
  <w:style w:type="character" w:customStyle="1" w:styleId="33">
    <w:name w:val="Заголовок 3 Знак3"/>
    <w:aliases w:val=" Знак Знак, Знак Знак1 Знак, Знак Знак1 Знак Знак Знак, Знак Знак1 Знак1 Знак, Знак Знак2 Знак Знак, Знак Знак3 Знак,Заголовок 3 Знак Знак Знак1,Заголовок 3 Знак Знак Знак Знак,Заголовок 3 Знак Знак1 Знак,Заголовок 3 Знак1 Знак1"/>
    <w:link w:val="3"/>
    <w:uiPriority w:val="99"/>
    <w:rsid w:val="003C71A4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ConsNonformat">
    <w:name w:val="ConsNonformat"/>
    <w:rsid w:val="003C7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C7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6A7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Шихкамалова Екатерина Борисовна</dc:creator>
  <cp:keywords/>
  <dc:description/>
  <cp:lastModifiedBy>Шихкамалова Екатерина Борисовна</cp:lastModifiedBy>
  <cp:revision>7</cp:revision>
  <dcterms:created xsi:type="dcterms:W3CDTF">2020-05-08T13:23:00Z</dcterms:created>
  <dcterms:modified xsi:type="dcterms:W3CDTF">2020-05-12T07:34:00Z</dcterms:modified>
</cp:coreProperties>
</file>